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67" w:rsidRDefault="00F160DC"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color w:val="000000"/>
          <w:sz w:val="36"/>
          <w:szCs w:val="36"/>
          <w:shd w:val="clear" w:color="auto" w:fill="FFFFFF"/>
        </w:rPr>
        <w:t>20.11.2017г. с 9.00 до 13.00 будет работать «горячая телефонная линия» по правовому консультированию, вопросам защиты прав и законных интересов детей, составлению документов правового характера -370-51-62.</w:t>
      </w:r>
      <w:r>
        <w:rPr>
          <w:color w:val="000000"/>
          <w:sz w:val="36"/>
          <w:szCs w:val="36"/>
          <w:shd w:val="clear" w:color="auto" w:fill="FFFFFF"/>
        </w:rPr>
        <w:br/>
        <w:t> Индивидуальный прием несовершеннолетних и родителей, законных представителей будет проводиться  20.11.2017г. с 9.00 до 13.00 в МБУ "Информационно - методический центр Железнодорожного района (Челюскинцев, 92), кабинет № 9, специалист Батурина Татьяна Николаевна</w:t>
      </w:r>
    </w:p>
    <w:sectPr w:rsidR="00245767" w:rsidSect="00B0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160DC"/>
    <w:rsid w:val="007C1CF3"/>
    <w:rsid w:val="008755AD"/>
    <w:rsid w:val="00B07F23"/>
    <w:rsid w:val="00C930B9"/>
    <w:rsid w:val="00E43444"/>
    <w:rsid w:val="00F1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Children7</dc:creator>
  <cp:keywords/>
  <dc:description/>
  <cp:lastModifiedBy>Пользователь</cp:lastModifiedBy>
  <cp:revision>4</cp:revision>
  <dcterms:created xsi:type="dcterms:W3CDTF">2017-11-17T10:18:00Z</dcterms:created>
  <dcterms:modified xsi:type="dcterms:W3CDTF">2017-11-17T12:26:00Z</dcterms:modified>
</cp:coreProperties>
</file>